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86" w:rsidRDefault="00727E86" w:rsidP="00727E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Милосердие Пророка Мухаммада в отношении немусульман.</w:t>
      </w:r>
      <w:proofErr w:type="gramEnd"/>
      <w:r>
        <w:rPr>
          <w:color w:val="002A80"/>
          <w:sz w:val="34"/>
          <w:szCs w:val="34"/>
        </w:rPr>
        <w:t xml:space="preserve"> Часть 1 из 2</w:t>
      </w:r>
    </w:p>
    <w:p w:rsidR="00727E86" w:rsidRDefault="00727E86" w:rsidP="00727E8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5065B537" wp14:editId="68E5D55F">
            <wp:extent cx="2667000" cy="1771650"/>
            <wp:effectExtent l="0" t="0" r="0" b="0"/>
            <wp:docPr id="1" name="Picture 1" descr="http://www.islamreligion.com/articles_es/images/The_Forgiveness_of_Muhammad_Shown_to_Non-Muslims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es/images/The_Forgiveness_of_Muhammad_Shown_to_Non-Muslims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86" w:rsidRDefault="00727E86" w:rsidP="00727E86">
      <w:pPr>
        <w:jc w:val="center"/>
        <w:rPr>
          <w:rFonts w:hint="cs"/>
          <w:rtl/>
          <w:lang w:bidi="ar-EG"/>
        </w:rPr>
      </w:pP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 Пророк Мухаммад (мир ему и благословение Аллаха) был назван в Коране "милостью для миров":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направили тебя не иначе, как милость к мирам» (Коран 21:107).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Действительно, Пророк был милостью не только для мусульманской общины, но его милосердие распространялось также и на немусульман, пусть даже некоторые из них прилагали все свои усилия, стремясь навредить Пророку и его миссии.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Милосердие и прощение Пророка подтверждает и то, что он никогда не мстил по личным причинам и всегда прощал даже своим злейшим врагам.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Его жена Аиша рассказывала, что Пророк никогда никому не мстил из-за нанесенных ему лично обид.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Она также сказала, что он никогда не отвечал злом на зло, но прощал и проявлял снисхождение.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С позволения Всевышнего, рассмотрим более подробно несколько случаев из его жизни, подтверждающих сказанное.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первые годы своей пророческой миссии Мухаммад отправился в город Таиф, расположенный в горах неподалёку от Мекки, дабы призвать к Исламу его жителей.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правители Таифа не вняли его призыву, были грубы и жестоки по отношению к нему.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Не остановившись на оскорблениях, они подговорили городских хулиганов побить его.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Те последовали за Пророком по улицам Таифа, ругая и оскорбляя его, бросая в него камни, пока тот не нашел себе убежище в одном из садов.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в Таифе проблем с призывом оказалось не меньше, чем в Мекке. От брошенных в него камней тело покрылось синяками, из ног сочилась кровь.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 событие сильно опечалило Пророка, он был раздосадован таким приемом жителей Таифа. Мольба, с которой он обратился к Богу в этот момент, свидетельствует о его положении: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«O Господь! Взываю к Тебе за свою слабость, неспособность и за свое унижение перед людьми.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 Милостивый из всех милостивых! </w:t>
      </w:r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Ты Господь слабых, Ты и мой Господь. На кого Ты меня оставляешь: на врага, который смотрит на меня со злобой, или на врага, который властвует надо мной? Если Ты не разгневался на меня, то что бы со мной ни случилось, я буду доволен, ведь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благодать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Твоя велика. 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прибегаю к Твоему лику, от которого рассеется тьма и свершатся дела этого мира и иного, чтобы гнев Твой не постиг меня.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 Тебе мольбы мои, пока не будешь мной доволен.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Нет мощи и силы, кроме как от Тебя»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В ответ на его мольбу, Всевышний направил к нему ангела, называемого ангелом гор, и он предложил Пророку сокрушить город Таиф, соединив вместе два холма, между которыми он расположен.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будучи обладателем милосердия и сдержанности, Посланник Бога ответил: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«Нет же!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молю Бога, чтобы Он сделал потомками этих людей того, кто станет молиться лишь одному Господу, не приравнивая к Нему никого другого» (</w:t>
      </w:r>
      <w:r w:rsidRPr="00727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Сахих Муслим</w:t>
      </w:r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Милосердие и сострадание были постоянными качествами Пророка Мухаммада (мир ему и благословение Аллаха).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Несколько раз даже Всевышний упрекнул его за это.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Так, одним из самых главных противников Ислама и личным врагом Пророка был Абдуллах ибн Убай, лидер лицемеров Медины. Внешне показывая себя мусульманином, он тайно причинял большой вред верующим и миссии Пророка. Зная об истинной сущности этого лицемера, Пророк Мухаммад всё же молился за него на похоронах и молил Бога о ниспослании прощения его душе. Об этом в Коране говорится следующим образом: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 никогда не молись ни об одном из них, кто умер, и не стой над его могилой.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Ведь они не веровали в Аллаха и Его посланника и умерли, будучи распутными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9:84).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Абдуллах ибн Убай всю свою жизнь посвятил борьбе против Пророка Мухаммада и Ислама, он не останавливался ни перед чем, чтобы опорочить мусульман и нанести им поражение изнутри.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Так, в день сражения при Ухуде глава лицемеров увел с поля боя почти триста своих сторонников и тем самым чуть не нанес ущерб защите мусульман.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он участвовал во многих интригах и заговорах против Пророка Мухаммада и других мусульман.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 он пробовал очернить честь Пророка, оклеветав его жену Аишу в прелюбодеянии, дабы с помощью этого дискредитировать его послание.</w:t>
      </w:r>
      <w:proofErr w:type="gramEnd"/>
    </w:p>
    <w:p w:rsidR="00727E86" w:rsidRDefault="00727E86" w:rsidP="00727E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2 из 2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Милосердие Пророка и его стремление прощать помогло избежать наказания многим людям.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них был и тот, кто жестоко убил и 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изуродовал тело любимого дяди Пророка 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– Хамзы. Хамза был в числе первых, кто принял Ислам, а благодаря своему авторитету и положению в курайшитском обществе он долгое время не давал соплеменникам наносить вред мусульманам.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Но вот однажды, в сражении при Ухуде, раб, принадлежавший семье Абу Суфьяна, выследил и убил Хамзу. Пророк сильно переживал потерю родного дяди.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Прошло несколько лет.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ночь, когда мусульмане освободили Мекку от многобожников, Абу Суфьян принял Ислам, опасаясь мести Пророка. Каково же было его удивление, когда Пророк простил ему все обиды, в том числе и гибель родного дяди, и не стал требовать с него никакого возмездия.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Раб, убивший Хамзу, принадлежал жене Абу Суфьяна, которую звали Хинд. В день сражения при Ухуде Хинд велела принести ей тело убитого Хамзы, после чего приказала вспороть ему грудь и разорвать печень и сердце на куски.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вот, спустя несколько лет, наступил тот день, когда Ислам победил многобожие, и тогда Хинд, в числе других покаявшихся, пришла со смирением к Пророку (мир ему и благословение Аллаха) и приняла Ислам. Он узнал её, но даже слова не сказал о ее поступке, а молча простил ее. Хинд была так впечатлена его великодушием, что сказала: «O Посланник! Ничей дом не был столь ненавистен в моих глазах, как твой, но сегодня нет другого дома, столь же желанного для меня, как твой дом».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Приведем еще пример.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Икрима, сын Абу Джахля, был злейшим врагом Пророка и всех мусульман.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победы Ислама в Мекке Икрима сбежал в Йемен. Но его жена приняла Ислам, и именно по ее настоянию Икрима вернулся, после чего она привела его к Пророку Мухаммаду под своей защитой.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Пророк был так рад встрече с ним, что приветствовал его словами: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странствующий воин!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Добро пожаловать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Сафуан ибн Умайа, один из предводителей многобожников Мекки, был также большим врагом Пророка и Ислама. Он пообещал награду Умайру ибн Ваххабу, если тот сможет убить Мухаммада. Когда Мекка была завоёвана, Сафуан сбежал в Джидду в надежде уплыть оттуда в Йемен. Умайр ибн Ваххаб явился к Мухаммаду и сказал: «O Посланник Аллаха! Сафуан ибн Умайа, предводитель своего племени, убежал, опасаясь, что ты можешь сделать ему, и намерен броситься в море».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послал к нему письмо, в котором гарантировал ему безопасность.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Сафуан вернулся в Мекку, он попросил Мухаммада дать ему два месяца на раздумья.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Ему было дано четыре месяца, спустя которые он стал мусульманином, сделав выбор по собственному желанию.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Хаббар ибн аль-Асвад был еще одним врагом Мухаммада и Ислама. Он причинил серьёзную рану Зайнаб, дочери Пророка (мир ему и благословение Аллаха), когда она решила переселиться в Медину. Она была беременна, и когда выехала, многобожники Мекки попытались остановить её.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Именно этот человек, Хаббар ибн аль-Асвад, выстрелил в 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неё из лука, отчего она, испугавшись, упала со своего верблюда.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Её падение привело к выкидышу, а сама она сильно поранилась.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Из-за своих деяний Хаббар, увидевший силу мусульман, хотел убежать в Персию, но когда он явился к Мухаммаду (мир ему и благословение Аллаха), Пророк великодушно простил его.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Племя курайшитов хоть и было родным племенем Мухаммада, сильно враждовало с ним, и все тринадцать лет, что он проповедовал в Мекке, представители этого племени оскорбляли Пророка, говорили о нем ложь, били и пытались всячески унизить его, будь то физически или морально.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Однажды, когда Пророк молился около Каабы, курайшиты положили верблюжьи потроха на его спину.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 именно курайшиты организовали бойкот всем мусульманам, продолжавшийся до тех пор, пока их санкции не стали невыносимыми.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Они неоднократно готовили попытки убить его, и когда Пророк бежал в Медину, они объединили большинство арабских племен и повели войну против него.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И всё же, когда Пророк (мир ему и благословение Аллаха) победоносно вступил в Мекку во главе десятитысячной армии, он не стал никому мстить.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Пророк сказал курайшитам: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 люди Курайша!  Как вы думаете, что я сделаю с вами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Надеясь на снисхождение, они сказали: «Ты сделаешь добро.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Ты – благородный человек, сын благородного брата».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сказал им: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Тогда я говорю вам то, что сказал Иосиф своим братьям: "Нет никакой вины на вас". Идите! Все вы свободны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bookmarkStart w:id="0" w:name="_ftnref19362"/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"http://www.islamreligion.com/ru/articles/206/" \l "_ftn19362" \o " \«Мухтасар сира ар-расуль\», Мухаммад ибн Суляйман ат-Тамими." </w:instrTex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27E8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[1]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Редко в истории можно встретить такой случай всепрощения.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самый заклятый враг Абу Суфьян, который вел так много сражений против Ислама, был прощен.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Подобно ему были прощены все, кто остался в своём доме и не поднял оружия против мусульман.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(мир ему и благословение Аллаха) действительно был милосердным, и никакие преступления или агрессия против него лично не могли стать слишком великими, чтобы не получить его прощения.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 был полным примером снисходительности и доброты, как упомянуто в аяте Корана: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«Будь снисходителен, зови к добру и отстраняйся от невежд» (Коран 7:199).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 (мир ему и благословение Аллаха) всегда отвечал добром на зло, а противоядие, по его словам, было лучше, чем яд.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Он верил и претворял в жизнь предписание, что любовь сильнее ненависти, а агрессию можно победить прощением.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Он преодолел невежество людей с помощью знания, которое дает Ислам, а зло соплеменников он победил добром и умением прощать.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Своим милосердием он освободил людей от </w:t>
      </w: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тяжести греха и преступления, а также сделал их убежденными последователями Ислама.</w:t>
      </w:r>
      <w:proofErr w:type="gramEnd"/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  Он был воплощением аята Корана:</w:t>
      </w:r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 равны добро и зло.</w:t>
      </w:r>
      <w:proofErr w:type="gramEnd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Оттолкни зло тем, что лучше, и тогда тот, с кем ты враждуешь, станет для тебя словно близкий любящий родственник» (Коран 41:34).</w:t>
      </w:r>
      <w:proofErr w:type="gramEnd"/>
    </w:p>
    <w:p w:rsidR="00727E86" w:rsidRPr="00727E86" w:rsidRDefault="00727E86" w:rsidP="00727E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7E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27E86" w:rsidRPr="00727E86" w:rsidRDefault="00727E86" w:rsidP="00727E86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7E86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727E86" w:rsidRPr="00727E86" w:rsidRDefault="00727E86" w:rsidP="00727E86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7E86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27E86" w:rsidRPr="00727E86" w:rsidRDefault="00727E86" w:rsidP="00727E86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1" w:name="_ftn19362"/>
    <w:p w:rsidR="00727E86" w:rsidRPr="00727E86" w:rsidRDefault="00727E86" w:rsidP="00727E86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727E86">
        <w:rPr>
          <w:rFonts w:ascii="Times New Roman" w:eastAsia="Times New Roman" w:hAnsi="Times New Roman" w:cs="Times New Roman"/>
          <w:color w:val="000000"/>
        </w:rPr>
        <w:fldChar w:fldCharType="begin"/>
      </w:r>
      <w:r w:rsidRPr="00727E8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"http://www.islamreligion.com/ru/articles/206/" \l "_ftnref19362" \o "Back to the refrence of this footnote" </w:instrText>
      </w:r>
      <w:r w:rsidRPr="00727E8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27E86">
        <w:rPr>
          <w:rFonts w:ascii="Times New Roman" w:eastAsia="Times New Roman" w:hAnsi="Times New Roman" w:cs="Times New Roman"/>
          <w:color w:val="800080"/>
          <w:position w:val="2"/>
          <w:sz w:val="20"/>
          <w:szCs w:val="20"/>
          <w:u w:val="single"/>
          <w:lang w:val="ru-RU"/>
        </w:rPr>
        <w:t>[1]</w:t>
      </w:r>
      <w:r w:rsidRPr="00727E8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727E86">
        <w:rPr>
          <w:rFonts w:ascii="Times New Roman" w:eastAsia="Times New Roman" w:hAnsi="Times New Roman" w:cs="Times New Roman"/>
          <w:color w:val="000000"/>
          <w:lang w:val="ru-RU"/>
        </w:rPr>
        <w:t> «Мухтасар сира ар-расуль», Мухаммад ибн Суляйман ат-Тамими.</w:t>
      </w:r>
    </w:p>
    <w:p w:rsidR="00B82D8D" w:rsidRPr="00727E86" w:rsidRDefault="00B82D8D" w:rsidP="00727E86">
      <w:pPr>
        <w:rPr>
          <w:rtl/>
          <w:lang w:bidi="ar-EG"/>
        </w:rPr>
      </w:pPr>
      <w:bookmarkStart w:id="2" w:name="_GoBack"/>
      <w:bookmarkEnd w:id="2"/>
    </w:p>
    <w:sectPr w:rsidR="00B82D8D" w:rsidRPr="00727E86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16485B"/>
    <w:rsid w:val="001C1412"/>
    <w:rsid w:val="00560E6C"/>
    <w:rsid w:val="00727E86"/>
    <w:rsid w:val="00965A8E"/>
    <w:rsid w:val="009E0E2E"/>
    <w:rsid w:val="009F593A"/>
    <w:rsid w:val="00B03260"/>
    <w:rsid w:val="00B82D8D"/>
    <w:rsid w:val="00C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2014-12-12T14:52:00Z</cp:lastPrinted>
  <dcterms:created xsi:type="dcterms:W3CDTF">2014-12-12T14:56:00Z</dcterms:created>
  <dcterms:modified xsi:type="dcterms:W3CDTF">2014-12-12T14:56:00Z</dcterms:modified>
</cp:coreProperties>
</file>